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83C" w:rsidRPr="003766D1" w:rsidRDefault="0033783C" w:rsidP="0033783C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3766D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7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к Закону Оренбургской области</w:t>
      </w:r>
    </w:p>
    <w:p w:rsidR="00925D23" w:rsidRPr="00925D23" w:rsidRDefault="00925D23" w:rsidP="00925D2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«Об областном бюджете на 2020 год и на плановый период 2021 и 2022 годов»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от 20 декабря 2019 года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№ 2010/527-VI-ОЗ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(в редакции Закона Оренбургской 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области «О внесении изменений 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в Закон Оренбургской области 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«Об областном бюджете на 2020 год 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и на плановый период 2021 и 2022 годов»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proofErr w:type="gramStart"/>
      <w:r w:rsidRPr="00925D23">
        <w:rPr>
          <w:rFonts w:ascii="Times New Roman" w:hAnsi="Times New Roman"/>
          <w:sz w:val="28"/>
          <w:szCs w:val="28"/>
        </w:rPr>
        <w:t>от</w:t>
      </w:r>
      <w:proofErr w:type="gramEnd"/>
      <w:r w:rsidRPr="00925D23">
        <w:rPr>
          <w:rFonts w:ascii="Times New Roman" w:hAnsi="Times New Roman"/>
          <w:sz w:val="28"/>
          <w:szCs w:val="28"/>
        </w:rPr>
        <w:t xml:space="preserve"> </w:t>
      </w:r>
      <w:r w:rsidR="00A73B4F">
        <w:rPr>
          <w:rFonts w:ascii="Times New Roman" w:hAnsi="Times New Roman"/>
          <w:sz w:val="28"/>
          <w:szCs w:val="28"/>
        </w:rPr>
        <w:t>17 декабря 2020 года</w:t>
      </w:r>
    </w:p>
    <w:p w:rsidR="00925D23" w:rsidRPr="00A73B4F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№ </w:t>
      </w:r>
      <w:r w:rsidR="00A73B4F">
        <w:rPr>
          <w:rFonts w:ascii="Times New Roman" w:hAnsi="Times New Roman"/>
          <w:sz w:val="28"/>
          <w:szCs w:val="28"/>
        </w:rPr>
        <w:t>2557/715-</w:t>
      </w:r>
      <w:r w:rsidR="00A73B4F">
        <w:rPr>
          <w:rFonts w:ascii="Times New Roman" w:hAnsi="Times New Roman"/>
          <w:sz w:val="28"/>
          <w:szCs w:val="28"/>
          <w:lang w:val="en-US"/>
        </w:rPr>
        <w:t>VI</w:t>
      </w:r>
      <w:r w:rsidR="00A73B4F" w:rsidRPr="0095002E">
        <w:rPr>
          <w:rFonts w:ascii="Times New Roman" w:hAnsi="Times New Roman"/>
          <w:sz w:val="28"/>
          <w:szCs w:val="28"/>
        </w:rPr>
        <w:t>-</w:t>
      </w:r>
      <w:r w:rsidR="00A73B4F">
        <w:rPr>
          <w:rFonts w:ascii="Times New Roman" w:hAnsi="Times New Roman"/>
          <w:sz w:val="28"/>
          <w:szCs w:val="28"/>
        </w:rPr>
        <w:t>ОЗ)</w:t>
      </w:r>
      <w:bookmarkStart w:id="0" w:name="_GoBack"/>
      <w:bookmarkEnd w:id="0"/>
    </w:p>
    <w:p w:rsidR="0033783C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783C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 xml:space="preserve">Распределение бюджетных </w:t>
      </w:r>
      <w:r w:rsidRPr="0065338F">
        <w:rPr>
          <w:rFonts w:ascii="Times New Roman" w:hAnsi="Times New Roman"/>
          <w:sz w:val="28"/>
          <w:szCs w:val="28"/>
        </w:rPr>
        <w:t>ассигнований областного бюджета</w:t>
      </w:r>
    </w:p>
    <w:p w:rsidR="0033783C" w:rsidRPr="00CC7435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 xml:space="preserve"> на реализацию приоритетных проектов Оренбургской области и региональных проектов, направленных на реализацию национальных и федеральных проектов, на 20</w:t>
      </w:r>
      <w:r>
        <w:rPr>
          <w:rFonts w:ascii="Times New Roman" w:hAnsi="Times New Roman"/>
          <w:sz w:val="28"/>
          <w:szCs w:val="28"/>
        </w:rPr>
        <w:t>20</w:t>
      </w:r>
      <w:r w:rsidRPr="00CC7435">
        <w:rPr>
          <w:rFonts w:ascii="Times New Roman" w:hAnsi="Times New Roman"/>
          <w:sz w:val="28"/>
          <w:szCs w:val="28"/>
        </w:rPr>
        <w:t xml:space="preserve"> год</w:t>
      </w:r>
    </w:p>
    <w:p w:rsidR="00AB4C78" w:rsidRPr="00CC7435" w:rsidRDefault="00AB4C78" w:rsidP="004B0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0045" w:rsidRPr="00CC7435" w:rsidRDefault="00F90045" w:rsidP="003F04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>(тыс. рублей)</w:t>
      </w:r>
    </w:p>
    <w:p w:rsidR="00AB4C78" w:rsidRPr="00CC7435" w:rsidRDefault="00AB4C78" w:rsidP="004B0C6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945"/>
        <w:gridCol w:w="2126"/>
      </w:tblGrid>
      <w:tr w:rsidR="00DB5FAF" w:rsidRPr="00DB5FAF" w:rsidTr="00925D23">
        <w:trPr>
          <w:trHeight w:val="20"/>
          <w:tblHeader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B5FAF" w:rsidRPr="00DB5FAF" w:rsidRDefault="00DB5FAF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DB5FAF" w:rsidRPr="00DB5FAF" w:rsidRDefault="00DB5FAF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B5FAF" w:rsidRPr="00DB5FAF" w:rsidRDefault="00DB5FAF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</w:tr>
    </w:tbl>
    <w:p w:rsidR="00F87368" w:rsidRPr="00F87368" w:rsidRDefault="00F87368" w:rsidP="00F87368">
      <w:pPr>
        <w:spacing w:after="0" w:line="240" w:lineRule="auto"/>
        <w:rPr>
          <w:sz w:val="2"/>
          <w:szCs w:val="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960"/>
        <w:gridCol w:w="6945"/>
        <w:gridCol w:w="2126"/>
      </w:tblGrid>
      <w:tr w:rsidR="005E2B1E" w:rsidRPr="00DB5FAF" w:rsidTr="00AE1F5D">
        <w:trPr>
          <w:cantSplit/>
          <w:trHeight w:val="2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B1E" w:rsidRPr="005E2B1E" w:rsidRDefault="005E2B1E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B1E" w:rsidRPr="005E2B1E" w:rsidRDefault="005E2B1E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B1E" w:rsidRPr="005E2B1E" w:rsidRDefault="005E2B1E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8 158,8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«Творческие люди»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10 247,0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«Кадры для цифровой экономики»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2 497,4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28 500,0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34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498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«Поддержка семей, имеющих детей»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10 075,4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67,1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«Учитель будущего»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17 470,7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«Жилье»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472 588,5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«Комплексная система обращения с твердыми коммунальными отходами»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«Чистый воздух»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26 400,0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«Чистая вода»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968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«Расширение доступа субъектов малого и среднего предпринимательства к финансовым ресурсам, в том числе к льготному финансированию»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184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«Создание системы поддержки фермеров и развитие сельской кооперации»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46 458,3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«Популяризация предпринимательства»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15 801,1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«Системные меры по повышению производительности труда»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«Адресная поддержка повышения производительности труда на предприятиях»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512 211,4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«Борьба с онкологическими заболеваниями»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794 644,1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«Обеспечение медицинских организаций системы здравоохранения Оренбургской области квалифицированными кадрами»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767 556,4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622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«Старшее поколение»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446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«Укрепление общественного здоровья»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«Спорт – норма жизни»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102 160,4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Оренбургской области «Безопасные и качественные автомобильные дороги»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F5D" w:rsidRPr="00AE1F5D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F5D" w:rsidRPr="00AE1F5D" w:rsidRDefault="007F21BC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F5D" w:rsidRPr="00AE1F5D" w:rsidRDefault="00AE1F5D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37BEA" w:rsidRPr="00DB5FAF" w:rsidTr="00AE1F5D">
        <w:trPr>
          <w:cantSplit/>
          <w:trHeight w:val="20"/>
        </w:trPr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BEA" w:rsidRPr="00DB5FAF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по региональным проектам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037BEA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16 </w:t>
            </w:r>
            <w:r w:rsidR="00AE1F5D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</w:t>
            </w:r>
            <w:r w:rsidR="007F21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99</w:t>
            </w:r>
            <w:r w:rsidRPr="00037B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F21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296</w:t>
            </w:r>
            <w:r w:rsidRPr="00037B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7F21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«Культура малой Родины»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037BEA" w:rsidP="00037B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68 757,2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«Повышение доступности объектов и услуг в социальной сфере, труда и занятости»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5,4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проектов развития общественной инфраструктуры, основанных на местных инициативах»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037BEA" w:rsidP="00037B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79 963,7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«Профессиональное развитие государственных гражданских и муниципальных служащих Оренбургской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704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«Гармонизация межэтнических и межконфессиональных отношений в Оренбургской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Приоритетный проект Оренбургской области «Создание универсальной </w:t>
            </w:r>
            <w:proofErr w:type="spellStart"/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безбарьерной</w:t>
            </w:r>
            <w:proofErr w:type="spellEnd"/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среды для инклюзивного образования детей-инвалидов»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037BEA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42 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  <w:r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450D0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D0A" w:rsidRPr="00AF78A2" w:rsidRDefault="00450D0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0D0A" w:rsidRPr="00660628" w:rsidRDefault="00450D0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D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«Создание и обеспечение функционирования центра управления регионом в Оренбургской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D0A" w:rsidRPr="00037BEA" w:rsidRDefault="00450D0A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3 400,0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BEA" w:rsidRPr="00DB5FAF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по приоритетным проектам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DB5FAF" w:rsidRDefault="00037BEA" w:rsidP="00450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50D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42</w:t>
            </w: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50D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76</w:t>
            </w: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037BEA" w:rsidRPr="00DB5FAF" w:rsidTr="00925D23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DB5FAF" w:rsidRDefault="00037BEA" w:rsidP="0003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DB5FAF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25111F" w:rsidRDefault="00037BEA" w:rsidP="00450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16 </w:t>
            </w:r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450D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</w:t>
            </w: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50D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72</w:t>
            </w: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:rsidR="00DB5FAF" w:rsidRPr="004B0C68" w:rsidRDefault="00DB5FAF" w:rsidP="004B0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B5FAF" w:rsidRPr="004B0C68" w:rsidSect="00450D0A">
      <w:headerReference w:type="default" r:id="rId8"/>
      <w:pgSz w:w="11906" w:h="16838"/>
      <w:pgMar w:top="1276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025" w:rsidRDefault="00ED3025" w:rsidP="00846598">
      <w:pPr>
        <w:spacing w:after="0" w:line="240" w:lineRule="auto"/>
      </w:pPr>
      <w:r>
        <w:separator/>
      </w:r>
    </w:p>
  </w:endnote>
  <w:endnote w:type="continuationSeparator" w:id="0">
    <w:p w:rsidR="00ED3025" w:rsidRDefault="00ED3025" w:rsidP="0084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025" w:rsidRDefault="00ED3025" w:rsidP="00846598">
      <w:pPr>
        <w:spacing w:after="0" w:line="240" w:lineRule="auto"/>
      </w:pPr>
      <w:r>
        <w:separator/>
      </w:r>
    </w:p>
  </w:footnote>
  <w:footnote w:type="continuationSeparator" w:id="0">
    <w:p w:rsidR="00ED3025" w:rsidRDefault="00ED3025" w:rsidP="00846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15" w:rsidRPr="00846598" w:rsidRDefault="00636715">
    <w:pPr>
      <w:pStyle w:val="a5"/>
      <w:jc w:val="center"/>
      <w:rPr>
        <w:rFonts w:ascii="Times New Roman" w:hAnsi="Times New Roman"/>
        <w:sz w:val="24"/>
        <w:szCs w:val="24"/>
      </w:rPr>
    </w:pPr>
    <w:r w:rsidRPr="00846598">
      <w:rPr>
        <w:rFonts w:ascii="Times New Roman" w:hAnsi="Times New Roman"/>
        <w:sz w:val="24"/>
        <w:szCs w:val="24"/>
      </w:rPr>
      <w:fldChar w:fldCharType="begin"/>
    </w:r>
    <w:r w:rsidRPr="00846598">
      <w:rPr>
        <w:rFonts w:ascii="Times New Roman" w:hAnsi="Times New Roman"/>
        <w:sz w:val="24"/>
        <w:szCs w:val="24"/>
      </w:rPr>
      <w:instrText>PAGE   \* MERGEFORMAT</w:instrText>
    </w:r>
    <w:r w:rsidRPr="00846598">
      <w:rPr>
        <w:rFonts w:ascii="Times New Roman" w:hAnsi="Times New Roman"/>
        <w:sz w:val="24"/>
        <w:szCs w:val="24"/>
      </w:rPr>
      <w:fldChar w:fldCharType="separate"/>
    </w:r>
    <w:r w:rsidR="0095002E">
      <w:rPr>
        <w:rFonts w:ascii="Times New Roman" w:hAnsi="Times New Roman"/>
        <w:noProof/>
        <w:sz w:val="24"/>
        <w:szCs w:val="24"/>
      </w:rPr>
      <w:t>3</w:t>
    </w:r>
    <w:r w:rsidRPr="00846598">
      <w:rPr>
        <w:rFonts w:ascii="Times New Roman" w:hAnsi="Times New Roman"/>
        <w:sz w:val="24"/>
        <w:szCs w:val="24"/>
      </w:rPr>
      <w:fldChar w:fldCharType="end"/>
    </w:r>
  </w:p>
  <w:p w:rsidR="00636715" w:rsidRDefault="006367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A295F"/>
    <w:multiLevelType w:val="hybridMultilevel"/>
    <w:tmpl w:val="D0E8F910"/>
    <w:lvl w:ilvl="0" w:tplc="7C6237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C2064"/>
    <w:multiLevelType w:val="hybridMultilevel"/>
    <w:tmpl w:val="3A2ABA2A"/>
    <w:lvl w:ilvl="0" w:tplc="686A03F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78"/>
    <w:rsid w:val="00005DA4"/>
    <w:rsid w:val="00011F91"/>
    <w:rsid w:val="00037BEA"/>
    <w:rsid w:val="000D3E1E"/>
    <w:rsid w:val="000D4E91"/>
    <w:rsid w:val="001D4400"/>
    <w:rsid w:val="001E216E"/>
    <w:rsid w:val="002116AC"/>
    <w:rsid w:val="0025111F"/>
    <w:rsid w:val="00251C3C"/>
    <w:rsid w:val="0033783C"/>
    <w:rsid w:val="003C6DEF"/>
    <w:rsid w:val="003D63D8"/>
    <w:rsid w:val="003F04C9"/>
    <w:rsid w:val="00450D0A"/>
    <w:rsid w:val="004A085D"/>
    <w:rsid w:val="004A6D55"/>
    <w:rsid w:val="004B0C68"/>
    <w:rsid w:val="004E6AB4"/>
    <w:rsid w:val="00544AF8"/>
    <w:rsid w:val="005E2B1E"/>
    <w:rsid w:val="00613928"/>
    <w:rsid w:val="00635B11"/>
    <w:rsid w:val="00636715"/>
    <w:rsid w:val="006436C6"/>
    <w:rsid w:val="0065338F"/>
    <w:rsid w:val="00660628"/>
    <w:rsid w:val="00693BC1"/>
    <w:rsid w:val="00722BC7"/>
    <w:rsid w:val="00752DC9"/>
    <w:rsid w:val="0075601A"/>
    <w:rsid w:val="00756B64"/>
    <w:rsid w:val="007D1031"/>
    <w:rsid w:val="007E2C20"/>
    <w:rsid w:val="007F21BC"/>
    <w:rsid w:val="00846598"/>
    <w:rsid w:val="0086360A"/>
    <w:rsid w:val="008857C7"/>
    <w:rsid w:val="00925D23"/>
    <w:rsid w:val="0095002E"/>
    <w:rsid w:val="00952B57"/>
    <w:rsid w:val="009943B4"/>
    <w:rsid w:val="009A448A"/>
    <w:rsid w:val="00A02C23"/>
    <w:rsid w:val="00A53D77"/>
    <w:rsid w:val="00A67113"/>
    <w:rsid w:val="00A73B4F"/>
    <w:rsid w:val="00AB4C78"/>
    <w:rsid w:val="00AD101F"/>
    <w:rsid w:val="00AE1CA8"/>
    <w:rsid w:val="00AE1F5D"/>
    <w:rsid w:val="00AF2669"/>
    <w:rsid w:val="00AF5E91"/>
    <w:rsid w:val="00AF78A2"/>
    <w:rsid w:val="00B321F4"/>
    <w:rsid w:val="00B74AA1"/>
    <w:rsid w:val="00BC0731"/>
    <w:rsid w:val="00BF346E"/>
    <w:rsid w:val="00C04298"/>
    <w:rsid w:val="00C41AFE"/>
    <w:rsid w:val="00C80CA3"/>
    <w:rsid w:val="00C86AB4"/>
    <w:rsid w:val="00C95C5A"/>
    <w:rsid w:val="00CC7435"/>
    <w:rsid w:val="00D15EE3"/>
    <w:rsid w:val="00DB5FAF"/>
    <w:rsid w:val="00E339F5"/>
    <w:rsid w:val="00E72D55"/>
    <w:rsid w:val="00E92CB3"/>
    <w:rsid w:val="00E931AE"/>
    <w:rsid w:val="00EB7121"/>
    <w:rsid w:val="00EC6F1A"/>
    <w:rsid w:val="00ED1780"/>
    <w:rsid w:val="00ED3025"/>
    <w:rsid w:val="00ED6615"/>
    <w:rsid w:val="00F24919"/>
    <w:rsid w:val="00F27350"/>
    <w:rsid w:val="00F46911"/>
    <w:rsid w:val="00F57423"/>
    <w:rsid w:val="00F67B57"/>
    <w:rsid w:val="00F70C5E"/>
    <w:rsid w:val="00F87368"/>
    <w:rsid w:val="00F90045"/>
    <w:rsid w:val="00FE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9D5D7-C57C-4C11-8351-56EC691D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9F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59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84659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4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598"/>
  </w:style>
  <w:style w:type="paragraph" w:styleId="a7">
    <w:name w:val="footer"/>
    <w:basedOn w:val="a"/>
    <w:link w:val="a8"/>
    <w:uiPriority w:val="99"/>
    <w:unhideWhenUsed/>
    <w:rsid w:val="0084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598"/>
  </w:style>
  <w:style w:type="paragraph" w:styleId="a9">
    <w:name w:val="List Paragraph"/>
    <w:basedOn w:val="a"/>
    <w:uiPriority w:val="34"/>
    <w:qFormat/>
    <w:rsid w:val="00544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6D53F-8887-4736-9807-B82C6EF86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 Оренбургской области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Кокорин А.А.</dc:creator>
  <cp:lastModifiedBy>Мединская Н С</cp:lastModifiedBy>
  <cp:revision>15</cp:revision>
  <cp:lastPrinted>2020-12-17T13:11:00Z</cp:lastPrinted>
  <dcterms:created xsi:type="dcterms:W3CDTF">2019-10-30T10:12:00Z</dcterms:created>
  <dcterms:modified xsi:type="dcterms:W3CDTF">2020-12-17T13:13:00Z</dcterms:modified>
</cp:coreProperties>
</file>